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AE3D3" w14:textId="77777777" w:rsidR="000B3CCF" w:rsidRPr="000B3CCF" w:rsidRDefault="000B3CCF" w:rsidP="000B3CCF">
      <w:pPr>
        <w:jc w:val="center"/>
        <w:rPr>
          <w:b/>
          <w:u w:val="single"/>
        </w:rPr>
      </w:pPr>
      <w:r w:rsidRPr="000B3CCF">
        <w:rPr>
          <w:b/>
          <w:u w:val="single"/>
        </w:rPr>
        <w:t>Week 1 Discussion 2</w:t>
      </w:r>
    </w:p>
    <w:p w14:paraId="6895BB8A" w14:textId="10DE54E1" w:rsidR="00056FE3" w:rsidRDefault="00F12BFB" w:rsidP="000B3CCF">
      <w:pPr>
        <w:jc w:val="center"/>
        <w:rPr>
          <w:b/>
        </w:rPr>
      </w:pPr>
      <w:r>
        <w:rPr>
          <w:b/>
        </w:rPr>
        <w:t xml:space="preserve">Response to </w:t>
      </w:r>
      <w:r w:rsidR="00395C05">
        <w:rPr>
          <w:b/>
        </w:rPr>
        <w:t>Dr. Whitehead</w:t>
      </w:r>
    </w:p>
    <w:p w14:paraId="4D9A1FD4" w14:textId="77777777" w:rsidR="00056FE3" w:rsidRDefault="00F12BFB" w:rsidP="00EC1096">
      <w:r>
        <w:t>Hello Dr. W,</w:t>
      </w:r>
    </w:p>
    <w:p w14:paraId="08206B87" w14:textId="0905823A" w:rsidR="00056FE3" w:rsidRDefault="00F12BFB" w:rsidP="000B3CCF">
      <w:pPr>
        <w:ind w:firstLine="720"/>
      </w:pPr>
      <w:r>
        <w:t>Thanks for your comments regarding my posting. Raw scores are transformed into the final score or ranking for an assessment mainly to attach some mean</w:t>
      </w:r>
      <w:r w:rsidR="00EC1096">
        <w:t>ing to the score by enabling the test provider to interpret them in a certain way (Stockburger, 2021). Moreover, transforming raw scores enables scores to be directly compared which is needed to rank them</w:t>
      </w:r>
      <w:r w:rsidR="00D25316">
        <w:t xml:space="preserve"> (Stockburger, 2021)</w:t>
      </w:r>
      <w:r w:rsidR="00EC1096">
        <w:t>. Percentile ranks are one of the most common transformations of raw scores since they allow a layperson to easily understand and interpret their meaning (Stockburger, 2021). In simple terms, percentile ranks are the percentage of scores that are lower than a certain reference score</w:t>
      </w:r>
      <w:r w:rsidR="0022186E">
        <w:t xml:space="preserve"> (Stockburger, 2021)</w:t>
      </w:r>
      <w:r w:rsidR="00EC1096">
        <w:t>. The percentile rank is determined by first creating a rank order of the scores from the lowest to the highest</w:t>
      </w:r>
      <w:r w:rsidR="0022186E">
        <w:t xml:space="preserve"> (Stockburger, 2021)</w:t>
      </w:r>
      <w:r w:rsidR="00EC1096">
        <w:t>. Subsequently, for each score, half of the percentage of scores that fall at the score is added onto the percentage of the scores below it</w:t>
      </w:r>
      <w:r w:rsidR="0022186E">
        <w:t xml:space="preserve"> (Stockburger, 2021)</w:t>
      </w:r>
      <w:r w:rsidR="00EC1096">
        <w:t>. This</w:t>
      </w:r>
      <w:r w:rsidR="0022186E">
        <w:t xml:space="preserve"> provides</w:t>
      </w:r>
      <w:r w:rsidR="00EC1096">
        <w:t xml:space="preserve"> the percentile rank for the score</w:t>
      </w:r>
      <w:r w:rsidR="0022186E">
        <w:t xml:space="preserve"> (</w:t>
      </w:r>
      <w:r w:rsidR="0022186E" w:rsidRPr="0090189A">
        <w:t>Thorndike &amp; Thorndike-Christ, 2009</w:t>
      </w:r>
      <w:r w:rsidR="0022186E">
        <w:t>).</w:t>
      </w:r>
    </w:p>
    <w:p w14:paraId="5FD28ED0" w14:textId="77777777" w:rsidR="00D24A4B" w:rsidRDefault="00D24A4B" w:rsidP="000B3CCF">
      <w:pPr>
        <w:jc w:val="center"/>
        <w:rPr>
          <w:b/>
        </w:rPr>
      </w:pPr>
    </w:p>
    <w:p w14:paraId="2E5C3868" w14:textId="423AAB83" w:rsidR="00056FE3" w:rsidRDefault="0022186E" w:rsidP="000B3CCF">
      <w:pPr>
        <w:jc w:val="center"/>
        <w:rPr>
          <w:b/>
        </w:rPr>
      </w:pPr>
      <w:r w:rsidRPr="00056FE3">
        <w:rPr>
          <w:b/>
        </w:rPr>
        <w:t>References</w:t>
      </w:r>
    </w:p>
    <w:p w14:paraId="3F1ADD31" w14:textId="77777777" w:rsidR="000B3CCF" w:rsidRDefault="000B3CCF" w:rsidP="000B3CCF">
      <w:pPr>
        <w:ind w:left="720" w:hanging="720"/>
        <w:rPr>
          <w:rFonts w:eastAsia="Times New Roman" w:cs="Times New Roman"/>
          <w:szCs w:val="24"/>
        </w:rPr>
      </w:pPr>
      <w:r>
        <w:rPr>
          <w:rFonts w:eastAsia="Times New Roman" w:cs="Times New Roman"/>
          <w:color w:val="333333"/>
          <w:szCs w:val="24"/>
        </w:rPr>
        <w:t xml:space="preserve">Stockburger, D. (2021). </w:t>
      </w:r>
      <w:r>
        <w:rPr>
          <w:rFonts w:eastAsia="Times New Roman" w:cs="Times New Roman"/>
          <w:i/>
          <w:color w:val="333333"/>
          <w:szCs w:val="24"/>
        </w:rPr>
        <w:t>Score Transformations.</w:t>
      </w:r>
      <w:r>
        <w:rPr>
          <w:rFonts w:eastAsia="Times New Roman" w:cs="Times New Roman"/>
          <w:color w:val="333333"/>
          <w:szCs w:val="24"/>
        </w:rPr>
        <w:t xml:space="preserve"> </w:t>
      </w:r>
      <w:hyperlink r:id="rId6" w:history="1">
        <w:r w:rsidRPr="00DF3BB7">
          <w:rPr>
            <w:rStyle w:val="Hyperlink"/>
            <w:rFonts w:eastAsia="Times New Roman" w:cs="Times New Roman"/>
            <w:szCs w:val="24"/>
          </w:rPr>
          <w:t>http://faculty.cbu.ca/~erudiuk/IntroBook/sbk14m.htm</w:t>
        </w:r>
      </w:hyperlink>
    </w:p>
    <w:p w14:paraId="04A4897B" w14:textId="77777777" w:rsidR="000B3CCF" w:rsidRPr="00F12BFB" w:rsidRDefault="000B3CCF" w:rsidP="000B3CCF">
      <w:pPr>
        <w:ind w:left="720" w:hanging="720"/>
      </w:pPr>
      <w:r w:rsidRPr="0090189A">
        <w:rPr>
          <w:rFonts w:eastAsia="Times New Roman" w:cs="Times New Roman"/>
          <w:color w:val="333333"/>
          <w:szCs w:val="24"/>
        </w:rPr>
        <w:t>Thorndike, R. M., &amp; Thorndike-Christ, T. M. (2009). </w:t>
      </w:r>
      <w:hyperlink r:id="rId7" w:tgtFrame="_blank" w:tooltip="Measurement and evaluation in psychology and education" w:history="1">
        <w:r w:rsidRPr="0090189A">
          <w:rPr>
            <w:rStyle w:val="Hyperlink"/>
            <w:rFonts w:eastAsia="Times New Roman" w:cs="Times New Roman"/>
            <w:i/>
            <w:iCs/>
            <w:color w:val="0000FF"/>
            <w:szCs w:val="24"/>
          </w:rPr>
          <w:t>Measurement and evaluation in psychology and education</w:t>
        </w:r>
      </w:hyperlink>
      <w:r w:rsidRPr="0090189A">
        <w:rPr>
          <w:rFonts w:eastAsia="Times New Roman" w:cs="Times New Roman"/>
          <w:color w:val="333333"/>
          <w:szCs w:val="24"/>
        </w:rPr>
        <w:t> (8th ed.). Upper Sa</w:t>
      </w:r>
      <w:r>
        <w:rPr>
          <w:rFonts w:eastAsia="Times New Roman" w:cs="Times New Roman"/>
          <w:color w:val="333333"/>
          <w:szCs w:val="24"/>
        </w:rPr>
        <w:t>ddle River, NJ: Prentice Hall. Pp 23-52.</w:t>
      </w:r>
    </w:p>
    <w:sectPr w:rsidR="000B3CCF" w:rsidRPr="00F12BFB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94929" w14:textId="77777777" w:rsidR="00EE1CB3" w:rsidRDefault="00EE1CB3" w:rsidP="00395C05">
      <w:pPr>
        <w:spacing w:after="0" w:line="240" w:lineRule="auto"/>
      </w:pPr>
      <w:r>
        <w:separator/>
      </w:r>
    </w:p>
  </w:endnote>
  <w:endnote w:type="continuationSeparator" w:id="0">
    <w:p w14:paraId="5705432D" w14:textId="77777777" w:rsidR="00EE1CB3" w:rsidRDefault="00EE1CB3" w:rsidP="00395C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449A1" w14:textId="77777777" w:rsidR="00EE1CB3" w:rsidRDefault="00EE1CB3" w:rsidP="00395C05">
      <w:pPr>
        <w:spacing w:after="0" w:line="240" w:lineRule="auto"/>
      </w:pPr>
      <w:r>
        <w:separator/>
      </w:r>
    </w:p>
  </w:footnote>
  <w:footnote w:type="continuationSeparator" w:id="0">
    <w:p w14:paraId="787EBEF9" w14:textId="77777777" w:rsidR="00EE1CB3" w:rsidRDefault="00EE1CB3" w:rsidP="00395C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65311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F83981E" w14:textId="05568A87" w:rsidR="00395C05" w:rsidRDefault="00395C05" w:rsidP="00395C05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A3NzI1MDQ2Nzc2NzBR0lEKTi0uzszPAykwrAUA8Kz6XiwAAAA="/>
  </w:docVars>
  <w:rsids>
    <w:rsidRoot w:val="00F12BFB"/>
    <w:rsid w:val="00056FE3"/>
    <w:rsid w:val="000B3CCF"/>
    <w:rsid w:val="0022186E"/>
    <w:rsid w:val="0031113A"/>
    <w:rsid w:val="00395C05"/>
    <w:rsid w:val="003B20E6"/>
    <w:rsid w:val="00477D28"/>
    <w:rsid w:val="00507503"/>
    <w:rsid w:val="00926814"/>
    <w:rsid w:val="00AB251A"/>
    <w:rsid w:val="00B90FFD"/>
    <w:rsid w:val="00D24A4B"/>
    <w:rsid w:val="00D25316"/>
    <w:rsid w:val="00EC1096"/>
    <w:rsid w:val="00EE1CB3"/>
    <w:rsid w:val="00F12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818B2"/>
  <w15:docId w15:val="{0E7A2AC5-FC74-4905-A178-30FB38793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814"/>
    <w:pPr>
      <w:spacing w:line="48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2186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95C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5C05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95C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5C05"/>
    <w:rPr>
      <w:rFonts w:ascii="Times New Roman" w:hAnsi="Times New Roman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56F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ashford.instructure.com/courses/86511/external_tools/retrieve?display=borderless&amp;;url=https%3A%2F%2Fcontent.ashford.edu%2Flti%3Fbookcode%3DTHORNDIKE.8496.17.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faculty.cbu.ca/~erudiuk/IntroBook/sbk14m.ht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Montella Silla</dc:creator>
  <cp:lastModifiedBy>Antony Ouma</cp:lastModifiedBy>
  <cp:revision>11</cp:revision>
  <dcterms:created xsi:type="dcterms:W3CDTF">2021-06-21T17:38:00Z</dcterms:created>
  <dcterms:modified xsi:type="dcterms:W3CDTF">2021-06-21T18:14:00Z</dcterms:modified>
</cp:coreProperties>
</file>